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5A548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GoBack"/>
      <w:bookmarkEnd w:id="0"/>
    </w:p>
    <w:p w14:paraId="42928F60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ATHENS AREA SCHOOLS</w:t>
      </w:r>
    </w:p>
    <w:p w14:paraId="0B933603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Board of Education</w:t>
      </w:r>
    </w:p>
    <w:p w14:paraId="298BC64A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East Leroy, Michigan 49051</w:t>
      </w:r>
    </w:p>
    <w:p w14:paraId="7242DD5F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Budget Hearing</w:t>
      </w:r>
    </w:p>
    <w:p w14:paraId="0A337336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June 16, 2025</w:t>
      </w:r>
    </w:p>
    <w:p w14:paraId="72D78F18" w14:textId="77777777" w:rsidR="0000263A" w:rsidRDefault="0000263A">
      <w:pPr>
        <w:ind w:left="0" w:hanging="2"/>
        <w:jc w:val="center"/>
      </w:pPr>
    </w:p>
    <w:p w14:paraId="52997990" w14:textId="77777777" w:rsidR="0000263A" w:rsidRDefault="00BB6B72">
      <w:pPr>
        <w:ind w:left="0" w:hanging="2"/>
      </w:pPr>
      <w:r>
        <w:t>SPECIAL MEETING</w:t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  <w:t xml:space="preserve">Athens High School </w:t>
      </w:r>
    </w:p>
    <w:p w14:paraId="64D96E3D" w14:textId="77777777" w:rsidR="0000263A" w:rsidRDefault="00BB6B72">
      <w:pPr>
        <w:ind w:left="0" w:hanging="2"/>
      </w:pPr>
      <w:r>
        <w:t>High School Media Center</w:t>
      </w:r>
      <w:r>
        <w:tab/>
      </w:r>
      <w:r>
        <w:tab/>
      </w:r>
      <w:r>
        <w:tab/>
      </w:r>
      <w:r>
        <w:tab/>
      </w:r>
      <w:r>
        <w:tab/>
        <w:t>300 E. Holcomb Street, Athens</w:t>
      </w:r>
    </w:p>
    <w:p w14:paraId="04670DB4" w14:textId="77777777" w:rsidR="0000263A" w:rsidRDefault="00BB6B72">
      <w:pPr>
        <w:ind w:left="0" w:hanging="2"/>
      </w:pPr>
      <w:r>
        <w:t xml:space="preserve">7:00 P.M.                       </w:t>
      </w:r>
      <w:r>
        <w:tab/>
      </w:r>
      <w:r>
        <w:tab/>
      </w:r>
      <w:r>
        <w:tab/>
      </w:r>
      <w:r>
        <w:tab/>
      </w:r>
      <w:r>
        <w:tab/>
        <w:t>TELEPHONE:  (269) 729-5427</w:t>
      </w:r>
    </w:p>
    <w:p w14:paraId="00856951" w14:textId="77777777" w:rsidR="0000263A" w:rsidRDefault="0000263A">
      <w:pPr>
        <w:ind w:left="0" w:hanging="2"/>
      </w:pPr>
    </w:p>
    <w:p w14:paraId="19260160" w14:textId="77777777" w:rsidR="0000263A" w:rsidRDefault="0000263A">
      <w:pPr>
        <w:ind w:left="0" w:hanging="2"/>
      </w:pPr>
    </w:p>
    <w:p w14:paraId="620F7526" w14:textId="77777777" w:rsidR="0000263A" w:rsidRDefault="00BB6B72">
      <w:pPr>
        <w:ind w:left="0" w:hanging="2"/>
      </w:pPr>
      <w:r>
        <w:t xml:space="preserve"> 1.</w:t>
      </w:r>
      <w:r>
        <w:tab/>
        <w:t>Call to order</w:t>
      </w:r>
    </w:p>
    <w:p w14:paraId="060E1DC5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698BA06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2.</w:t>
      </w:r>
      <w:r>
        <w:rPr>
          <w:color w:val="000000"/>
        </w:rPr>
        <w:tab/>
        <w:t>Approval of Agenda</w:t>
      </w:r>
    </w:p>
    <w:p w14:paraId="0C255F82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0CDC436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  <w:r>
        <w:t>3</w:t>
      </w:r>
      <w:r>
        <w:rPr>
          <w:color w:val="000000"/>
        </w:rPr>
        <w:t xml:space="preserve">.  </w:t>
      </w:r>
      <w:r>
        <w:rPr>
          <w:color w:val="000000"/>
        </w:rPr>
        <w:tab/>
        <w:t>Presentations/Discussions</w:t>
      </w:r>
    </w:p>
    <w:p w14:paraId="40ED181F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2C32232" w14:textId="77777777" w:rsidR="0000263A" w:rsidRDefault="00BB6B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Budget Revision, 2024-25</w:t>
      </w:r>
    </w:p>
    <w:p w14:paraId="7303B632" w14:textId="77777777" w:rsidR="0000263A" w:rsidRDefault="00BB6B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Budget Hearing for the 2025-26 School Year Preliminary Budget</w:t>
      </w:r>
    </w:p>
    <w:p w14:paraId="70719ACA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14C36AF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4</w:t>
      </w:r>
      <w:r>
        <w:rPr>
          <w:color w:val="000000"/>
        </w:rPr>
        <w:t>.</w:t>
      </w:r>
      <w:r>
        <w:rPr>
          <w:color w:val="000000"/>
        </w:rPr>
        <w:tab/>
      </w:r>
      <w:r>
        <w:t>Public Comment</w:t>
      </w:r>
    </w:p>
    <w:p w14:paraId="73DAC8CA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B55D8D5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5.</w:t>
      </w:r>
      <w:r>
        <w:rPr>
          <w:color w:val="000000"/>
        </w:rPr>
        <w:tab/>
      </w:r>
      <w:r>
        <w:t>Board Comment</w:t>
      </w:r>
    </w:p>
    <w:p w14:paraId="176C2924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2B7301AD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6</w:t>
      </w:r>
      <w:r>
        <w:rPr>
          <w:color w:val="000000"/>
        </w:rPr>
        <w:t>.</w:t>
      </w:r>
      <w:r>
        <w:rPr>
          <w:color w:val="000000"/>
        </w:rPr>
        <w:tab/>
        <w:t>A</w:t>
      </w:r>
      <w:r>
        <w:t>djournment</w:t>
      </w:r>
      <w:r>
        <w:rPr>
          <w:color w:val="000000"/>
        </w:rPr>
        <w:t xml:space="preserve"> </w:t>
      </w:r>
    </w:p>
    <w:p w14:paraId="76141B24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</w:p>
    <w:p w14:paraId="7C623759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EF25A86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287B700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B843930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A92DD80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F48431B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24320D9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4500DF5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E3443C6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618DF9E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3477E53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8C60C66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0D65B27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A73C68D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694F1D4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B0E2D5B" w14:textId="77777777" w:rsidR="0000263A" w:rsidRDefault="00BB6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9EEBFA5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5"/>
        <w:tblW w:w="10116" w:type="dxa"/>
        <w:tblLayout w:type="fixed"/>
        <w:tblLook w:val="0000" w:firstRow="0" w:lastRow="0" w:firstColumn="0" w:lastColumn="0" w:noHBand="0" w:noVBand="0"/>
      </w:tblPr>
      <w:tblGrid>
        <w:gridCol w:w="3497"/>
        <w:gridCol w:w="6619"/>
      </w:tblGrid>
      <w:tr w:rsidR="0000263A" w14:paraId="6FFC0CDE" w14:textId="77777777">
        <w:trPr>
          <w:trHeight w:val="1815"/>
        </w:trPr>
        <w:tc>
          <w:tcPr>
            <w:tcW w:w="3497" w:type="dxa"/>
          </w:tcPr>
          <w:p w14:paraId="373AF0A3" w14:textId="77777777" w:rsidR="0000263A" w:rsidRDefault="00BB6B7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Board Bylaw 0166:  </w:t>
            </w:r>
          </w:p>
        </w:tc>
        <w:tc>
          <w:tcPr>
            <w:tcW w:w="6619" w:type="dxa"/>
          </w:tcPr>
          <w:p w14:paraId="6B2E72EE" w14:textId="77777777" w:rsidR="0000263A" w:rsidRDefault="00BB6B7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"This meeting is a meeting of the Board of Education in public for the purpose of conducting the School District's business and is not to be considered a public community meeting. There is a time for public participation during the meeting as indicated on the agenda."</w:t>
            </w:r>
          </w:p>
        </w:tc>
      </w:tr>
    </w:tbl>
    <w:p w14:paraId="33869CF5" w14:textId="77777777" w:rsidR="0000263A" w:rsidRDefault="00002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sectPr w:rsidR="0000263A">
      <w:pgSz w:w="12240" w:h="15840"/>
      <w:pgMar w:top="720" w:right="1440" w:bottom="288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F32F1"/>
    <w:multiLevelType w:val="multilevel"/>
    <w:tmpl w:val="2026C442"/>
    <w:lvl w:ilvl="0">
      <w:start w:val="1"/>
      <w:numFmt w:val="upperLetter"/>
      <w:lvlText w:val="%1."/>
      <w:lvlJc w:val="left"/>
      <w:pPr>
        <w:ind w:left="109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5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3A"/>
    <w:rsid w:val="0000263A"/>
    <w:rsid w:val="003921E5"/>
    <w:rsid w:val="00B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2799"/>
  <w15:docId w15:val="{37DBA8F6-A578-4253-99C8-DB57A444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</w:style>
  <w:style w:type="paragraph" w:styleId="ListContinue">
    <w:name w:val="List Continue"/>
    <w:basedOn w:val="Normal"/>
    <w:pPr>
      <w:spacing w:after="120"/>
      <w:ind w:left="360"/>
    </w:pPr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aqj">
    <w:name w:val="aqj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C7F07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tx157HSs7uxAfVpnF71ZU7E0Q==">CgMxLjAyCGguZ2pkZ3hzOAByITEyYWNQdFBXNUNKV2k2S1hYNGZNN2R3djg5QmliQ0RPYg==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Athens Area Schools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Athens Schools</dc:creator>
  <cp:lastModifiedBy>Walter Dubbeld</cp:lastModifiedBy>
  <cp:revision>2</cp:revision>
  <cp:lastPrinted>2025-06-13T20:35:00Z</cp:lastPrinted>
  <dcterms:created xsi:type="dcterms:W3CDTF">2025-06-13T20:36:00Z</dcterms:created>
  <dcterms:modified xsi:type="dcterms:W3CDTF">2025-06-13T20:36:00Z</dcterms:modified>
</cp:coreProperties>
</file>